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3253C" w14:textId="41E2DD77" w:rsidR="00656C0E" w:rsidRPr="003A73BA" w:rsidRDefault="00656C0E" w:rsidP="003A73BA">
      <w:pPr>
        <w:bidi/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  <w:rtl/>
        </w:rPr>
      </w:pPr>
      <w:r w:rsidRPr="003A73BA">
        <w:rPr>
          <w:rFonts w:asciiTheme="majorHAnsi" w:hAnsiTheme="majorHAnsi" w:cstheme="majorHAnsi" w:hint="cs"/>
          <w:b/>
          <w:bCs/>
          <w:sz w:val="20"/>
          <w:szCs w:val="20"/>
          <w:rtl/>
        </w:rPr>
        <w:t>اسم المشروع</w:t>
      </w:r>
      <w:r w:rsidRPr="003A73BA">
        <w:rPr>
          <w:rFonts w:asciiTheme="majorHAnsi" w:hAnsiTheme="majorHAnsi" w:cstheme="majorHAnsi"/>
          <w:b/>
          <w:bCs/>
          <w:sz w:val="20"/>
          <w:szCs w:val="20"/>
          <w:rtl/>
        </w:rPr>
        <w:t>:</w:t>
      </w:r>
    </w:p>
    <w:p w14:paraId="67F866C1" w14:textId="29C63568" w:rsidR="00656C0E" w:rsidRPr="003A73BA" w:rsidRDefault="00656C0E" w:rsidP="003A73BA">
      <w:pPr>
        <w:bidi/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  <w:rtl/>
        </w:rPr>
      </w:pPr>
      <w:r w:rsidRPr="003A73BA">
        <w:rPr>
          <w:rFonts w:asciiTheme="majorHAnsi" w:hAnsiTheme="majorHAnsi" w:cstheme="majorHAnsi" w:hint="cs"/>
          <w:b/>
          <w:bCs/>
          <w:sz w:val="20"/>
          <w:szCs w:val="20"/>
          <w:rtl/>
        </w:rPr>
        <w:t>اسم الشركة</w:t>
      </w:r>
      <w:r w:rsidRPr="003A73BA">
        <w:rPr>
          <w:rFonts w:asciiTheme="majorHAnsi" w:hAnsiTheme="majorHAnsi" w:cstheme="majorHAnsi"/>
          <w:b/>
          <w:bCs/>
          <w:sz w:val="20"/>
          <w:szCs w:val="20"/>
          <w:rtl/>
        </w:rPr>
        <w:t>:</w:t>
      </w:r>
    </w:p>
    <w:p w14:paraId="3F8AF2E6" w14:textId="74078B82" w:rsidR="00656C0E" w:rsidRPr="003A73BA" w:rsidRDefault="00656C0E" w:rsidP="003A73BA">
      <w:pPr>
        <w:bidi/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  <w:rtl/>
        </w:rPr>
      </w:pPr>
      <w:r w:rsidRPr="003A73BA">
        <w:rPr>
          <w:rFonts w:asciiTheme="majorHAnsi" w:hAnsiTheme="majorHAnsi" w:cstheme="majorHAnsi" w:hint="cs"/>
          <w:b/>
          <w:bCs/>
          <w:sz w:val="20"/>
          <w:szCs w:val="20"/>
          <w:rtl/>
        </w:rPr>
        <w:t>تاريخ فتح العروض</w:t>
      </w:r>
      <w:r w:rsidRPr="003A73BA">
        <w:rPr>
          <w:rFonts w:asciiTheme="majorHAnsi" w:hAnsiTheme="majorHAnsi" w:cstheme="majorHAnsi"/>
          <w:b/>
          <w:bCs/>
          <w:sz w:val="20"/>
          <w:szCs w:val="20"/>
          <w:rtl/>
        </w:rPr>
        <w:t>:</w:t>
      </w:r>
    </w:p>
    <w:p w14:paraId="509533E6" w14:textId="2355FCA1" w:rsidR="00656C0E" w:rsidRPr="003A73BA" w:rsidRDefault="00656C0E" w:rsidP="003A73BA">
      <w:pPr>
        <w:bidi/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  <w:rtl/>
        </w:rPr>
      </w:pPr>
      <w:r w:rsidRPr="003A73BA">
        <w:rPr>
          <w:rFonts w:asciiTheme="majorHAnsi" w:hAnsiTheme="majorHAnsi" w:cstheme="majorHAnsi" w:hint="cs"/>
          <w:b/>
          <w:bCs/>
          <w:sz w:val="20"/>
          <w:szCs w:val="20"/>
          <w:rtl/>
        </w:rPr>
        <w:t>عدد العروض المستلمة</w:t>
      </w:r>
      <w:r w:rsidRPr="003A73BA">
        <w:rPr>
          <w:rFonts w:asciiTheme="majorHAnsi" w:hAnsiTheme="majorHAnsi" w:cstheme="majorHAnsi"/>
          <w:b/>
          <w:bCs/>
          <w:sz w:val="20"/>
          <w:szCs w:val="20"/>
          <w:rtl/>
        </w:rPr>
        <w:t>:</w:t>
      </w:r>
    </w:p>
    <w:p w14:paraId="7EEE7B6B" w14:textId="77777777" w:rsidR="003A73BA" w:rsidRDefault="003A73BA" w:rsidP="003A73BA">
      <w:pPr>
        <w:bidi/>
        <w:rPr>
          <w:rFonts w:asciiTheme="majorHAnsi" w:hAnsiTheme="majorHAnsi" w:cstheme="majorHAnsi"/>
          <w:b/>
          <w:bCs/>
          <w:color w:val="943634" w:themeColor="accent2" w:themeShade="BF"/>
          <w:sz w:val="24"/>
          <w:szCs w:val="24"/>
          <w:rtl/>
        </w:rPr>
      </w:pPr>
    </w:p>
    <w:p w14:paraId="5416E70F" w14:textId="0C539E59" w:rsidR="00282B13" w:rsidRPr="003A73BA" w:rsidRDefault="004130CB" w:rsidP="003A73BA">
      <w:pPr>
        <w:bidi/>
        <w:spacing w:after="0" w:line="240" w:lineRule="auto"/>
        <w:rPr>
          <w:rFonts w:asciiTheme="majorHAnsi" w:hAnsiTheme="majorHAnsi" w:cstheme="majorHAnsi"/>
          <w:b/>
          <w:bCs/>
          <w:color w:val="943634" w:themeColor="accent2" w:themeShade="BF"/>
          <w:sz w:val="24"/>
          <w:szCs w:val="24"/>
          <w:rtl/>
        </w:rPr>
      </w:pPr>
      <w:r w:rsidRPr="003A73BA">
        <w:rPr>
          <w:rFonts w:asciiTheme="majorHAnsi" w:hAnsiTheme="majorHAnsi" w:cstheme="majorHAnsi" w:hint="cs"/>
          <w:b/>
          <w:bCs/>
          <w:color w:val="943634" w:themeColor="accent2" w:themeShade="BF"/>
          <w:sz w:val="24"/>
          <w:szCs w:val="24"/>
          <w:rtl/>
        </w:rPr>
        <w:t>جدول تفريغ العروض: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355"/>
        <w:gridCol w:w="1629"/>
        <w:gridCol w:w="1629"/>
        <w:gridCol w:w="1629"/>
        <w:gridCol w:w="1340"/>
        <w:gridCol w:w="1345"/>
        <w:gridCol w:w="1529"/>
      </w:tblGrid>
      <w:tr w:rsidR="004130CB" w:rsidRPr="004130CB" w14:paraId="7ED5D62B" w14:textId="77777777" w:rsidTr="001D07FB">
        <w:tc>
          <w:tcPr>
            <w:tcW w:w="648" w:type="pct"/>
            <w:shd w:val="clear" w:color="auto" w:fill="4BACC6" w:themeFill="accent5"/>
          </w:tcPr>
          <w:p w14:paraId="0DAB051E" w14:textId="1E01B5D4" w:rsidR="004130CB" w:rsidRPr="003A73BA" w:rsidRDefault="004130CB" w:rsidP="003A73BA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A73BA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اسم الشركة</w:t>
            </w:r>
          </w:p>
        </w:tc>
        <w:tc>
          <w:tcPr>
            <w:tcW w:w="779" w:type="pct"/>
            <w:shd w:val="clear" w:color="auto" w:fill="4BACC6" w:themeFill="accent5"/>
          </w:tcPr>
          <w:p w14:paraId="0441DD9F" w14:textId="518173A8" w:rsidR="004130CB" w:rsidRPr="003A73BA" w:rsidRDefault="004130CB" w:rsidP="003A73BA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3A73BA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مدة التنفيذ</w:t>
            </w:r>
          </w:p>
        </w:tc>
        <w:tc>
          <w:tcPr>
            <w:tcW w:w="779" w:type="pct"/>
            <w:shd w:val="clear" w:color="auto" w:fill="4BACC6" w:themeFill="accent5"/>
          </w:tcPr>
          <w:p w14:paraId="64BEEDAF" w14:textId="359085AE" w:rsidR="004130CB" w:rsidRPr="003A73BA" w:rsidRDefault="004130CB" w:rsidP="003A73BA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3A73BA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الدعم الفني</w:t>
            </w:r>
          </w:p>
        </w:tc>
        <w:tc>
          <w:tcPr>
            <w:tcW w:w="779" w:type="pct"/>
            <w:shd w:val="clear" w:color="auto" w:fill="4BACC6" w:themeFill="accent5"/>
          </w:tcPr>
          <w:p w14:paraId="6A90A42C" w14:textId="42F08D19" w:rsidR="004130CB" w:rsidRPr="003A73BA" w:rsidRDefault="004130CB" w:rsidP="003A73BA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3A73BA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التدريب</w:t>
            </w:r>
          </w:p>
        </w:tc>
        <w:tc>
          <w:tcPr>
            <w:tcW w:w="641" w:type="pct"/>
            <w:shd w:val="clear" w:color="auto" w:fill="4BACC6" w:themeFill="accent5"/>
          </w:tcPr>
          <w:p w14:paraId="74EFFB21" w14:textId="50403938" w:rsidR="004130CB" w:rsidRPr="003A73BA" w:rsidRDefault="004130CB" w:rsidP="003A73BA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3A73BA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الضمان</w:t>
            </w:r>
          </w:p>
        </w:tc>
        <w:tc>
          <w:tcPr>
            <w:tcW w:w="643" w:type="pct"/>
            <w:shd w:val="clear" w:color="auto" w:fill="4BACC6" w:themeFill="accent5"/>
          </w:tcPr>
          <w:p w14:paraId="358219C6" w14:textId="2BEDD904" w:rsidR="004130CB" w:rsidRPr="003A73BA" w:rsidRDefault="004130CB" w:rsidP="003A73BA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A73BA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السعر الاجمالي</w:t>
            </w:r>
          </w:p>
        </w:tc>
        <w:tc>
          <w:tcPr>
            <w:tcW w:w="731" w:type="pct"/>
            <w:shd w:val="clear" w:color="auto" w:fill="4BACC6" w:themeFill="accent5"/>
          </w:tcPr>
          <w:p w14:paraId="5B239346" w14:textId="2C426548" w:rsidR="004130CB" w:rsidRPr="003A73BA" w:rsidRDefault="004130CB" w:rsidP="003A73BA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3A73BA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4130CB" w:rsidRPr="004130CB" w14:paraId="41E0C014" w14:textId="77777777" w:rsidTr="004130CB">
        <w:tc>
          <w:tcPr>
            <w:tcW w:w="648" w:type="pct"/>
          </w:tcPr>
          <w:p w14:paraId="064E67F1" w14:textId="77777777" w:rsidR="004130CB" w:rsidRDefault="004130CB" w:rsidP="00DE2A17">
            <w:pPr>
              <w:bidi/>
              <w:spacing w:line="276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6C86257B" w14:textId="7357B1D7" w:rsidR="004130CB" w:rsidRPr="004130CB" w:rsidRDefault="004130CB" w:rsidP="004130CB">
            <w:pPr>
              <w:bidi/>
              <w:spacing w:line="276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79" w:type="pct"/>
          </w:tcPr>
          <w:p w14:paraId="76E9BF4C" w14:textId="77777777" w:rsidR="004130CB" w:rsidRPr="004130CB" w:rsidRDefault="004130CB" w:rsidP="00DE2A17">
            <w:pPr>
              <w:bidi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9" w:type="pct"/>
          </w:tcPr>
          <w:p w14:paraId="6EF93775" w14:textId="77777777" w:rsidR="004130CB" w:rsidRPr="004130CB" w:rsidRDefault="004130CB" w:rsidP="00DE2A17">
            <w:pPr>
              <w:bidi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9" w:type="pct"/>
          </w:tcPr>
          <w:p w14:paraId="3FE5BCE8" w14:textId="5184CEAA" w:rsidR="004130CB" w:rsidRPr="004130CB" w:rsidRDefault="004130CB" w:rsidP="00DE2A17">
            <w:pPr>
              <w:bidi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pct"/>
          </w:tcPr>
          <w:p w14:paraId="7158D53E" w14:textId="1FBD6559" w:rsidR="004130CB" w:rsidRPr="004130CB" w:rsidRDefault="004130CB" w:rsidP="00DE2A17">
            <w:pPr>
              <w:bidi/>
              <w:spacing w:line="276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3" w:type="pct"/>
          </w:tcPr>
          <w:p w14:paraId="77F9AB93" w14:textId="088AD7C2" w:rsidR="004130CB" w:rsidRPr="004130CB" w:rsidRDefault="004130CB" w:rsidP="00DE2A17">
            <w:pPr>
              <w:bidi/>
              <w:spacing w:line="276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1" w:type="pct"/>
          </w:tcPr>
          <w:p w14:paraId="40381093" w14:textId="77777777" w:rsidR="004130CB" w:rsidRPr="004130CB" w:rsidRDefault="004130CB" w:rsidP="00DE2A17">
            <w:pPr>
              <w:bidi/>
              <w:spacing w:line="276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rtl/>
              </w:rPr>
            </w:pPr>
          </w:p>
        </w:tc>
      </w:tr>
      <w:tr w:rsidR="004130CB" w:rsidRPr="004130CB" w14:paraId="11C552E2" w14:textId="77777777" w:rsidTr="004130CB">
        <w:tc>
          <w:tcPr>
            <w:tcW w:w="648" w:type="pct"/>
          </w:tcPr>
          <w:p w14:paraId="66358F96" w14:textId="689D3DC6" w:rsidR="004130CB" w:rsidRPr="004130CB" w:rsidRDefault="004130CB" w:rsidP="00DE2A17">
            <w:pPr>
              <w:bidi/>
              <w:spacing w:line="276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79" w:type="pct"/>
          </w:tcPr>
          <w:p w14:paraId="2BD7F3D7" w14:textId="77777777" w:rsidR="004130CB" w:rsidRPr="004130CB" w:rsidRDefault="004130CB" w:rsidP="00DE2A17">
            <w:pPr>
              <w:bidi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79" w:type="pct"/>
          </w:tcPr>
          <w:p w14:paraId="099DE0C4" w14:textId="77777777" w:rsidR="004130CB" w:rsidRPr="004130CB" w:rsidRDefault="004130CB" w:rsidP="00DE2A17">
            <w:pPr>
              <w:bidi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79" w:type="pct"/>
          </w:tcPr>
          <w:p w14:paraId="1C0588E6" w14:textId="00CE68FA" w:rsidR="004130CB" w:rsidRPr="004130CB" w:rsidRDefault="004130CB" w:rsidP="00DE2A17">
            <w:pPr>
              <w:bidi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41" w:type="pct"/>
          </w:tcPr>
          <w:p w14:paraId="2FD262E8" w14:textId="18915F66" w:rsidR="004130CB" w:rsidRPr="004130CB" w:rsidRDefault="004130CB" w:rsidP="00DE2A17">
            <w:pPr>
              <w:bidi/>
              <w:spacing w:line="276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43" w:type="pct"/>
          </w:tcPr>
          <w:p w14:paraId="352929F6" w14:textId="4E1722C2" w:rsidR="004130CB" w:rsidRPr="004130CB" w:rsidRDefault="004130CB" w:rsidP="00DE2A17">
            <w:pPr>
              <w:bidi/>
              <w:spacing w:line="276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1" w:type="pct"/>
          </w:tcPr>
          <w:p w14:paraId="670845A1" w14:textId="77777777" w:rsidR="004130CB" w:rsidRDefault="004130CB" w:rsidP="00DE2A17">
            <w:pPr>
              <w:bidi/>
              <w:spacing w:line="276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rtl/>
              </w:rPr>
            </w:pPr>
          </w:p>
          <w:p w14:paraId="073B8761" w14:textId="08F62C25" w:rsidR="004130CB" w:rsidRPr="004130CB" w:rsidRDefault="004130CB" w:rsidP="004130CB">
            <w:pPr>
              <w:bidi/>
              <w:spacing w:line="276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4130CB" w:rsidRPr="004130CB" w14:paraId="49B6A762" w14:textId="77777777" w:rsidTr="004130CB">
        <w:tc>
          <w:tcPr>
            <w:tcW w:w="648" w:type="pct"/>
          </w:tcPr>
          <w:p w14:paraId="5B84F79A" w14:textId="77777777" w:rsidR="004130CB" w:rsidRDefault="004130CB" w:rsidP="00DE2A17">
            <w:pPr>
              <w:bidi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3F292E9F" w14:textId="7F40297F" w:rsidR="004130CB" w:rsidRPr="004130CB" w:rsidRDefault="004130CB" w:rsidP="004130CB">
            <w:pPr>
              <w:bidi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79" w:type="pct"/>
          </w:tcPr>
          <w:p w14:paraId="29EE6613" w14:textId="77777777" w:rsidR="004130CB" w:rsidRPr="004130CB" w:rsidRDefault="004130CB" w:rsidP="00DE2A17">
            <w:pPr>
              <w:bidi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79" w:type="pct"/>
          </w:tcPr>
          <w:p w14:paraId="39CEB85A" w14:textId="77777777" w:rsidR="004130CB" w:rsidRPr="004130CB" w:rsidRDefault="004130CB" w:rsidP="00DE2A17">
            <w:pPr>
              <w:bidi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79" w:type="pct"/>
          </w:tcPr>
          <w:p w14:paraId="4A83192E" w14:textId="77777777" w:rsidR="004130CB" w:rsidRPr="004130CB" w:rsidRDefault="004130CB" w:rsidP="00DE2A17">
            <w:pPr>
              <w:bidi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41" w:type="pct"/>
          </w:tcPr>
          <w:p w14:paraId="2269D44D" w14:textId="77777777" w:rsidR="004130CB" w:rsidRPr="004130CB" w:rsidRDefault="004130CB" w:rsidP="00DE2A17">
            <w:pPr>
              <w:bidi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43" w:type="pct"/>
          </w:tcPr>
          <w:p w14:paraId="5102589A" w14:textId="77777777" w:rsidR="004130CB" w:rsidRPr="004130CB" w:rsidRDefault="004130CB" w:rsidP="00DE2A17">
            <w:pPr>
              <w:bidi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1" w:type="pct"/>
          </w:tcPr>
          <w:p w14:paraId="620DE27C" w14:textId="77777777" w:rsidR="004130CB" w:rsidRDefault="004130CB" w:rsidP="00DE2A17">
            <w:pPr>
              <w:bidi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3347AABB" w14:textId="77777777" w:rsidR="00476548" w:rsidRDefault="00476548" w:rsidP="003A73BA">
      <w:pPr>
        <w:bidi/>
        <w:rPr>
          <w:rFonts w:asciiTheme="majorHAnsi" w:hAnsiTheme="majorHAnsi" w:cstheme="majorHAnsi"/>
          <w:b/>
          <w:bCs/>
          <w:color w:val="943634" w:themeColor="accent2" w:themeShade="BF"/>
          <w:sz w:val="24"/>
          <w:szCs w:val="24"/>
          <w:rtl/>
        </w:rPr>
      </w:pPr>
    </w:p>
    <w:p w14:paraId="5A0955E2" w14:textId="50E3191F" w:rsidR="00282B13" w:rsidRPr="003A73BA" w:rsidRDefault="00656C0E" w:rsidP="00476548">
      <w:pPr>
        <w:bidi/>
        <w:spacing w:after="0" w:line="240" w:lineRule="auto"/>
        <w:rPr>
          <w:rFonts w:asciiTheme="majorHAnsi" w:hAnsiTheme="majorHAnsi" w:cstheme="majorHAnsi"/>
          <w:b/>
          <w:bCs/>
          <w:color w:val="943634" w:themeColor="accent2" w:themeShade="BF"/>
          <w:sz w:val="24"/>
          <w:szCs w:val="24"/>
        </w:rPr>
      </w:pPr>
      <w:r w:rsidRPr="003A73BA">
        <w:rPr>
          <w:rFonts w:asciiTheme="majorHAnsi" w:hAnsiTheme="majorHAnsi" w:cstheme="majorHAnsi" w:hint="cs"/>
          <w:b/>
          <w:bCs/>
          <w:color w:val="943634" w:themeColor="accent2" w:themeShade="BF"/>
          <w:sz w:val="24"/>
          <w:szCs w:val="24"/>
          <w:rtl/>
        </w:rPr>
        <w:t>التحليل الفني: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92"/>
        <w:gridCol w:w="2700"/>
        <w:gridCol w:w="2430"/>
        <w:gridCol w:w="2334"/>
      </w:tblGrid>
      <w:tr w:rsidR="00656C0E" w:rsidRPr="009F2972" w14:paraId="583BD614" w14:textId="0BDF6707" w:rsidTr="001D07FB">
        <w:tc>
          <w:tcPr>
            <w:tcW w:w="1431" w:type="pct"/>
            <w:shd w:val="clear" w:color="auto" w:fill="4BACC6" w:themeFill="accent5"/>
          </w:tcPr>
          <w:p w14:paraId="7B5AB497" w14:textId="45C6D66B" w:rsidR="00656C0E" w:rsidRPr="003A73BA" w:rsidRDefault="00656C0E" w:rsidP="003A73BA">
            <w:pPr>
              <w:bidi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3A73BA">
              <w:rPr>
                <w:rFonts w:asciiTheme="majorHAnsi" w:hAnsiTheme="majorHAnsi" w:cstheme="majorHAnsi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1C9565" wp14:editId="44D7A8B8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14605</wp:posOffset>
                      </wp:positionV>
                      <wp:extent cx="1885950" cy="504825"/>
                      <wp:effectExtent l="57150" t="38100" r="57150" b="8572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85950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44E4A4" id="Straight Connector 2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5pt,1.15pt" to="144.1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S4xQEAAMYDAAAOAAAAZHJzL2Uyb0RvYy54bWysU02v0zAQvCPxHyzfadKIohI1fYc+AQcE&#10;Fe/xA/wcu7GwvdbaNOm/Z+20AfF1QFys2J6Z3RlvdneTs+ysMBrwHV+vas6Ul9Abf+r458c3L7ac&#10;xSR8Lyx41fGLivxu//zZbgytamAA2ytkJOJjO4aODymFtqqiHJQTcQVBebrUgE4k2uKp6lGMpO5s&#10;1dT1q2oE7AOCVDHS6f18yfdFX2sl00eto0rMdpx6S2XFsj7ltdrvRHtCEQYjr22If+jCCeOp6CJ1&#10;L5JgX9H8IuWMRIig00qCq0BrI1XxQG7W9U9uHgYRVPFC4cSwxBT/n6z8cD4iM33HG868cPREDwmF&#10;OQ2JHcB7ChCQNTmnMcSW4Ad/xOsuhiNm05NGx7Q14R2NQImBjLGppHxZUlZTYpIO19vt5vWGHkPS&#10;3aZ+uW02Wb6adbJewJjeKnAsf3TcGp9TEK04v49pht4gxMt9zZ2Ur3SxKoOt/6Q0OaOKTWGXmVIH&#10;i+wsaBr6L+tr2YLMFG2sXUj130lXbKapMmcLcU7gj9UWdKkIPi1EZzzg76qm6daqnvE317PXbPsJ&#10;+kt5lxIHDUsJ9DrYeRp/3Bf6999v/w0AAP//AwBQSwMEFAAGAAgAAAAhAFLNGDDdAAAABwEAAA8A&#10;AABkcnMvZG93bnJldi54bWxMjsFOwzAQRO9I/IO1SNxap0ECK2RTVZWK6AmRcoCbG2/jqPE6ip02&#10;/D3mBLcZzWjmlevZ9eJCY+g8I6yWGQjixpuOW4SPw26hQISo2ejeMyF8U4B1dXtT6sL4K7/TpY6t&#10;SCMcCo1gYxwKKUNjyemw9ANxyk5+dDomO7bSjPqaxl0v8yx7lE53nB6sHmhrqTnXk0N43Y/+bF82&#10;dVRf0+7tsO8+T/UW8f5u3jyDiDTHvzL84id0qBLT0U9sgugRFuopNRHyBxApzpVK4oigVgpkVcr/&#10;/NUPAAAA//8DAFBLAQItABQABgAIAAAAIQC2gziS/gAAAOEBAAATAAAAAAAAAAAAAAAAAAAAAABb&#10;Q29udGVudF9UeXBlc10ueG1sUEsBAi0AFAAGAAgAAAAhADj9If/WAAAAlAEAAAsAAAAAAAAAAAAA&#10;AAAALwEAAF9yZWxzLy5yZWxzUEsBAi0AFAAGAAgAAAAhAOWfpLjFAQAAxgMAAA4AAAAAAAAAAAAA&#10;AAAALgIAAGRycy9lMm9Eb2MueG1sUEsBAi0AFAAGAAgAAAAhAFLNGDDdAAAABwEAAA8AAAAAAAAA&#10;AAAAAAAAHwQAAGRycy9kb3ducmV2LnhtbFBLBQYAAAAABAAEAPMAAAApBQAAAAA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3A73BA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اسم الشركة</w:t>
            </w:r>
          </w:p>
          <w:p w14:paraId="5DE5237D" w14:textId="77777777" w:rsidR="00656C0E" w:rsidRDefault="00656C0E" w:rsidP="003A73BA">
            <w:pPr>
              <w:bidi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  <w:p w14:paraId="33309844" w14:textId="3C2E4354" w:rsidR="00656C0E" w:rsidRPr="009F2972" w:rsidRDefault="00656C0E" w:rsidP="003A73BA">
            <w:pPr>
              <w:bidi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معايير التقييم</w:t>
            </w:r>
          </w:p>
        </w:tc>
        <w:tc>
          <w:tcPr>
            <w:tcW w:w="1291" w:type="pct"/>
            <w:shd w:val="clear" w:color="auto" w:fill="4BACC6" w:themeFill="accent5"/>
          </w:tcPr>
          <w:p w14:paraId="6A4E4862" w14:textId="67500907" w:rsidR="00656C0E" w:rsidRPr="009F2972" w:rsidRDefault="00656C0E" w:rsidP="00DE2A17">
            <w:pPr>
              <w:bidi/>
              <w:spacing w:line="276" w:lineRule="auto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773726" wp14:editId="76F8B61B">
                      <wp:simplePos x="0" y="0"/>
                      <wp:positionH relativeFrom="column">
                        <wp:posOffset>4951095</wp:posOffset>
                      </wp:positionH>
                      <wp:positionV relativeFrom="paragraph">
                        <wp:posOffset>14605</wp:posOffset>
                      </wp:positionV>
                      <wp:extent cx="1619250" cy="523875"/>
                      <wp:effectExtent l="57150" t="38100" r="57150" b="8572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9250" cy="523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651BD2" id="Straight Connector 1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85pt,1.15pt" to="517.35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rEnxQEAAMYDAAAOAAAAZHJzL2Uyb0RvYy54bWysU8uOEzEQvCPxD5bvZB4oyzLKZA9ZAQcE&#10;Ebt8gNfTzlj4pbbJJH9P25MMiNcBcbHGdlV1V7lnc3eyhh0Bo/au582q5gyc9IN2h55/fnzz4paz&#10;mIQbhPEOen6GyO+2z59tptBB60dvBkBGIi52U+j5mFLoqirKEayIKx/A0aXyaEWiLR6qAcVE6tZU&#10;bV3fVJPHIaCXECOd3s+XfFv0lQKZPioVITHTc+otlRXL+pTXarsR3QFFGLW8tCH+oQsrtKOii9S9&#10;SIJ9Rf2LlNUSffQqraS3lVdKSygeyE1T/+TmYRQBihcKJ4Ylpvj/ZOWH4x6ZHujtOHPC0hM9JBT6&#10;MCa2885RgB5Zk3OaQuwIvnN7vOxi2GM2fVJomTI6vMsy+YSMsVNJ+bykDKfEJB02N83rdk2PIelu&#10;3b68fbXO8tWsk9kBY3oL3rL80XOjXU5BdOL4PqYZeoUQL/c1d1K+0tlABhv3CRQ5o4ptYZeZgp1B&#10;dhQ0DcOX4orKFmSmKG3MQqr/TrpgMw3KnC3EOYE/VlvQpaJ3aSFa7Tz+rmo6XVtVM/7qevaabT/5&#10;4VzepcRBw1ICvQx2nsYf94X+/ffbfgMAAP//AwBQSwMEFAAGAAgAAAAhADb/LijfAAAACQEAAA8A&#10;AABkcnMvZG93bnJldi54bWxMj8FOwzAQRO9I/IO1SNyoQ1uRELKpqkpF9IRIOcDNjbdx1HgdxU4b&#10;/h73BMfZGc28LVaT7cSZBt86RnicJSCIa6dbbhA+99uHDIQPirXqHBPCD3lYlbc3hcq1u/AHnavQ&#10;iFjCPlcIJoQ+l9LXhqzyM9cTR+/oBqtClEMj9aAusdx2cp4kT9KqluOCUT1tDNWnarQIb7vBnczr&#10;ugrZ97h93+/ar2O1Qby/m9YvIAJN4S8MV/yIDmVkOriRtRcdQpo+pzGKMF+AuPrJYhkPB4RsmYEs&#10;C/n/g/IXAAD//wMAUEsBAi0AFAAGAAgAAAAhALaDOJL+AAAA4QEAABMAAAAAAAAAAAAAAAAAAAAA&#10;AFtDb250ZW50X1R5cGVzXS54bWxQSwECLQAUAAYACAAAACEAOP0h/9YAAACUAQAACwAAAAAAAAAA&#10;AAAAAAAvAQAAX3JlbHMvLnJlbHNQSwECLQAUAAYACAAAACEAIgqxJ8UBAADGAwAADgAAAAAAAAAA&#10;AAAAAAAuAgAAZHJzL2Uyb0RvYy54bWxQSwECLQAUAAYACAAAACEANv8uKN8AAAAJAQAADwAAAAAA&#10;AAAAAAAAAAAfBAAAZHJzL2Rvd25yZXYueG1sUEsFBgAAAAAEAAQA8wAAACsFAAAA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1162" w:type="pct"/>
            <w:shd w:val="clear" w:color="auto" w:fill="4BACC6" w:themeFill="accent5"/>
          </w:tcPr>
          <w:p w14:paraId="3F9763AA" w14:textId="77777777" w:rsidR="00656C0E" w:rsidRDefault="00656C0E" w:rsidP="00DE2A17">
            <w:pPr>
              <w:bidi/>
              <w:rPr>
                <w:rFonts w:asciiTheme="majorHAnsi" w:hAnsiTheme="majorHAnsi" w:cstheme="majorHAnsi"/>
                <w:noProof/>
                <w:sz w:val="24"/>
                <w:szCs w:val="24"/>
                <w:rtl/>
                <w:lang w:val="ar-SA"/>
              </w:rPr>
            </w:pPr>
          </w:p>
        </w:tc>
        <w:tc>
          <w:tcPr>
            <w:tcW w:w="1116" w:type="pct"/>
            <w:shd w:val="clear" w:color="auto" w:fill="4BACC6" w:themeFill="accent5"/>
          </w:tcPr>
          <w:p w14:paraId="148038A9" w14:textId="2F5DE142" w:rsidR="00656C0E" w:rsidRDefault="00656C0E" w:rsidP="00DE2A17">
            <w:pPr>
              <w:bidi/>
              <w:rPr>
                <w:rFonts w:asciiTheme="majorHAnsi" w:hAnsiTheme="majorHAnsi" w:cstheme="majorHAnsi"/>
                <w:noProof/>
                <w:sz w:val="24"/>
                <w:szCs w:val="24"/>
                <w:rtl/>
                <w:lang w:val="ar-SA"/>
              </w:rPr>
            </w:pPr>
          </w:p>
        </w:tc>
      </w:tr>
      <w:tr w:rsidR="00656C0E" w:rsidRPr="009F2972" w14:paraId="38AC5EDF" w14:textId="6A9A7F72" w:rsidTr="003A73BA">
        <w:tc>
          <w:tcPr>
            <w:tcW w:w="1431" w:type="pct"/>
            <w:shd w:val="clear" w:color="auto" w:fill="FFFFFF" w:themeFill="background1"/>
          </w:tcPr>
          <w:p w14:paraId="0E71A1B4" w14:textId="2062E649" w:rsidR="00656C0E" w:rsidRPr="009F2972" w:rsidRDefault="00656C0E" w:rsidP="003A73BA">
            <w:pPr>
              <w:bidi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A73BA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توافق النظام مع المتطلبات</w:t>
            </w:r>
          </w:p>
        </w:tc>
        <w:tc>
          <w:tcPr>
            <w:tcW w:w="1291" w:type="pct"/>
          </w:tcPr>
          <w:p w14:paraId="38553A5A" w14:textId="77777777" w:rsidR="00656C0E" w:rsidRPr="009F2972" w:rsidRDefault="00656C0E" w:rsidP="008112D5">
            <w:pPr>
              <w:bidi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62" w:type="pct"/>
          </w:tcPr>
          <w:p w14:paraId="57E5B54E" w14:textId="77777777" w:rsidR="00656C0E" w:rsidRPr="009F2972" w:rsidRDefault="00656C0E" w:rsidP="008112D5">
            <w:pPr>
              <w:bidi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16" w:type="pct"/>
          </w:tcPr>
          <w:p w14:paraId="44182FB3" w14:textId="773C1B06" w:rsidR="00656C0E" w:rsidRPr="009F2972" w:rsidRDefault="00656C0E" w:rsidP="008112D5">
            <w:pPr>
              <w:bidi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56C0E" w:rsidRPr="009F2972" w14:paraId="3AD4B067" w14:textId="77777777" w:rsidTr="003A73BA">
        <w:tc>
          <w:tcPr>
            <w:tcW w:w="1431" w:type="pct"/>
            <w:shd w:val="clear" w:color="auto" w:fill="FFFFFF" w:themeFill="background1"/>
          </w:tcPr>
          <w:p w14:paraId="3047E552" w14:textId="45F30FD8" w:rsidR="00656C0E" w:rsidRPr="003A73BA" w:rsidRDefault="00656C0E" w:rsidP="008112D5">
            <w:pPr>
              <w:bidi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3A73BA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توفر خدمات ما بعد البيع</w:t>
            </w:r>
            <w:r w:rsidR="003A73BA" w:rsidRPr="003A73BA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 (الصيانة المجانية لمدة عام)</w:t>
            </w:r>
          </w:p>
        </w:tc>
        <w:tc>
          <w:tcPr>
            <w:tcW w:w="1291" w:type="pct"/>
          </w:tcPr>
          <w:p w14:paraId="513550CE" w14:textId="77777777" w:rsidR="00656C0E" w:rsidRPr="009F2972" w:rsidRDefault="00656C0E" w:rsidP="008112D5">
            <w:pPr>
              <w:bidi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62" w:type="pct"/>
          </w:tcPr>
          <w:p w14:paraId="0569DCC2" w14:textId="77777777" w:rsidR="00656C0E" w:rsidRPr="009F2972" w:rsidRDefault="00656C0E" w:rsidP="008112D5">
            <w:pPr>
              <w:bidi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16" w:type="pct"/>
          </w:tcPr>
          <w:p w14:paraId="4946C3DC" w14:textId="77777777" w:rsidR="00656C0E" w:rsidRPr="009F2972" w:rsidRDefault="00656C0E" w:rsidP="008112D5">
            <w:pPr>
              <w:bidi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A73BA" w:rsidRPr="009F2972" w14:paraId="77678528" w14:textId="77777777" w:rsidTr="003A73BA">
        <w:tc>
          <w:tcPr>
            <w:tcW w:w="1431" w:type="pct"/>
            <w:shd w:val="clear" w:color="auto" w:fill="FFFFFF" w:themeFill="background1"/>
          </w:tcPr>
          <w:p w14:paraId="64EBAE64" w14:textId="1B200EE3" w:rsidR="003A73BA" w:rsidRPr="003A73BA" w:rsidRDefault="003A73BA" w:rsidP="008112D5">
            <w:pPr>
              <w:bidi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3A73BA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سهولة الاستخدام</w:t>
            </w:r>
          </w:p>
        </w:tc>
        <w:tc>
          <w:tcPr>
            <w:tcW w:w="1291" w:type="pct"/>
          </w:tcPr>
          <w:p w14:paraId="408E1FA6" w14:textId="77777777" w:rsidR="003A73BA" w:rsidRPr="009F2972" w:rsidRDefault="003A73BA" w:rsidP="008112D5">
            <w:pPr>
              <w:bidi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62" w:type="pct"/>
          </w:tcPr>
          <w:p w14:paraId="2760FDAC" w14:textId="77777777" w:rsidR="003A73BA" w:rsidRPr="009F2972" w:rsidRDefault="003A73BA" w:rsidP="008112D5">
            <w:pPr>
              <w:bidi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16" w:type="pct"/>
          </w:tcPr>
          <w:p w14:paraId="4EF06535" w14:textId="77777777" w:rsidR="003A73BA" w:rsidRPr="009F2972" w:rsidRDefault="003A73BA" w:rsidP="008112D5">
            <w:pPr>
              <w:bidi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A73BA" w:rsidRPr="009F2972" w14:paraId="66029379" w14:textId="77777777" w:rsidTr="003A73BA">
        <w:tc>
          <w:tcPr>
            <w:tcW w:w="1431" w:type="pct"/>
            <w:shd w:val="clear" w:color="auto" w:fill="FFFFFF" w:themeFill="background1"/>
          </w:tcPr>
          <w:p w14:paraId="360F27A1" w14:textId="05A191E0" w:rsidR="003A73BA" w:rsidRPr="003A73BA" w:rsidRDefault="003A73BA" w:rsidP="008112D5">
            <w:pPr>
              <w:bidi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3A73BA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التدريب والدعم الفني</w:t>
            </w:r>
          </w:p>
        </w:tc>
        <w:tc>
          <w:tcPr>
            <w:tcW w:w="1291" w:type="pct"/>
          </w:tcPr>
          <w:p w14:paraId="7E700CBF" w14:textId="77777777" w:rsidR="003A73BA" w:rsidRPr="009F2972" w:rsidRDefault="003A73BA" w:rsidP="008112D5">
            <w:pPr>
              <w:bidi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62" w:type="pct"/>
          </w:tcPr>
          <w:p w14:paraId="2BA6039C" w14:textId="77777777" w:rsidR="003A73BA" w:rsidRPr="009F2972" w:rsidRDefault="003A73BA" w:rsidP="008112D5">
            <w:pPr>
              <w:bidi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16" w:type="pct"/>
          </w:tcPr>
          <w:p w14:paraId="1AE533D8" w14:textId="77777777" w:rsidR="003A73BA" w:rsidRPr="009F2972" w:rsidRDefault="003A73BA" w:rsidP="008112D5">
            <w:pPr>
              <w:bidi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A73BA" w:rsidRPr="009F2972" w14:paraId="003EC407" w14:textId="77777777" w:rsidTr="003A73BA">
        <w:tc>
          <w:tcPr>
            <w:tcW w:w="1431" w:type="pct"/>
            <w:shd w:val="clear" w:color="auto" w:fill="FFFFFF" w:themeFill="background1"/>
          </w:tcPr>
          <w:p w14:paraId="45996AB8" w14:textId="6E03F730" w:rsidR="003A73BA" w:rsidRPr="003A73BA" w:rsidRDefault="003A73BA" w:rsidP="008112D5">
            <w:pPr>
              <w:bidi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A73BA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خدمة </w:t>
            </w:r>
            <w:r w:rsidRPr="003A73B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Cloud</w:t>
            </w:r>
          </w:p>
        </w:tc>
        <w:tc>
          <w:tcPr>
            <w:tcW w:w="1291" w:type="pct"/>
          </w:tcPr>
          <w:p w14:paraId="299FFD12" w14:textId="77777777" w:rsidR="003A73BA" w:rsidRPr="009F2972" w:rsidRDefault="003A73BA" w:rsidP="008112D5">
            <w:pPr>
              <w:bidi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62" w:type="pct"/>
          </w:tcPr>
          <w:p w14:paraId="79BC686A" w14:textId="77777777" w:rsidR="003A73BA" w:rsidRPr="009F2972" w:rsidRDefault="003A73BA" w:rsidP="008112D5">
            <w:pPr>
              <w:bidi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16" w:type="pct"/>
          </w:tcPr>
          <w:p w14:paraId="4BFE9248" w14:textId="77777777" w:rsidR="003A73BA" w:rsidRPr="009F2972" w:rsidRDefault="003A73BA" w:rsidP="008112D5">
            <w:pPr>
              <w:bidi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A73BA" w:rsidRPr="009F2972" w14:paraId="215564EA" w14:textId="77777777" w:rsidTr="003A73BA">
        <w:tc>
          <w:tcPr>
            <w:tcW w:w="1431" w:type="pct"/>
            <w:shd w:val="clear" w:color="auto" w:fill="FFFFFF" w:themeFill="background1"/>
          </w:tcPr>
          <w:p w14:paraId="18E7BB6F" w14:textId="4BBD9B21" w:rsidR="003A73BA" w:rsidRPr="003A73BA" w:rsidRDefault="003A73BA" w:rsidP="008112D5">
            <w:pPr>
              <w:bidi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3A73BA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عدد المستخدمين</w:t>
            </w:r>
          </w:p>
        </w:tc>
        <w:tc>
          <w:tcPr>
            <w:tcW w:w="1291" w:type="pct"/>
          </w:tcPr>
          <w:p w14:paraId="0D0E4255" w14:textId="77777777" w:rsidR="003A73BA" w:rsidRPr="009F2972" w:rsidRDefault="003A73BA" w:rsidP="008112D5">
            <w:pPr>
              <w:bidi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62" w:type="pct"/>
          </w:tcPr>
          <w:p w14:paraId="77136269" w14:textId="77777777" w:rsidR="003A73BA" w:rsidRPr="009F2972" w:rsidRDefault="003A73BA" w:rsidP="008112D5">
            <w:pPr>
              <w:bidi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16" w:type="pct"/>
          </w:tcPr>
          <w:p w14:paraId="3DB34470" w14:textId="77777777" w:rsidR="003A73BA" w:rsidRPr="009F2972" w:rsidRDefault="003A73BA" w:rsidP="008112D5">
            <w:pPr>
              <w:bidi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A73BA" w:rsidRPr="009F2972" w14:paraId="273AFD41" w14:textId="77777777" w:rsidTr="003A73BA">
        <w:tc>
          <w:tcPr>
            <w:tcW w:w="1431" w:type="pct"/>
            <w:shd w:val="clear" w:color="auto" w:fill="FFFFFF" w:themeFill="background1"/>
          </w:tcPr>
          <w:p w14:paraId="44898681" w14:textId="3C9E32A7" w:rsidR="003A73BA" w:rsidRPr="003A73BA" w:rsidRDefault="003A73BA" w:rsidP="008112D5">
            <w:pPr>
              <w:bidi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3A73BA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نسبة التقييم الفني النهائي</w:t>
            </w:r>
          </w:p>
        </w:tc>
        <w:tc>
          <w:tcPr>
            <w:tcW w:w="1291" w:type="pct"/>
          </w:tcPr>
          <w:p w14:paraId="6AF9E95D" w14:textId="77777777" w:rsidR="003A73BA" w:rsidRPr="009F2972" w:rsidRDefault="003A73BA" w:rsidP="008112D5">
            <w:pPr>
              <w:bidi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62" w:type="pct"/>
          </w:tcPr>
          <w:p w14:paraId="107A8136" w14:textId="77777777" w:rsidR="003A73BA" w:rsidRPr="009F2972" w:rsidRDefault="003A73BA" w:rsidP="008112D5">
            <w:pPr>
              <w:bidi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16" w:type="pct"/>
          </w:tcPr>
          <w:p w14:paraId="46BBA1CD" w14:textId="77777777" w:rsidR="003A73BA" w:rsidRPr="009F2972" w:rsidRDefault="003A73BA" w:rsidP="008112D5">
            <w:pPr>
              <w:bidi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C58BF5D" w14:textId="77777777" w:rsidR="00476548" w:rsidRDefault="00476548" w:rsidP="00476548">
      <w:pPr>
        <w:bidi/>
        <w:rPr>
          <w:rFonts w:asciiTheme="majorHAnsi" w:hAnsiTheme="majorHAnsi" w:cstheme="majorHAnsi"/>
          <w:b/>
          <w:bCs/>
          <w:color w:val="943634" w:themeColor="accent2" w:themeShade="BF"/>
          <w:sz w:val="24"/>
          <w:szCs w:val="24"/>
          <w:rtl/>
        </w:rPr>
      </w:pPr>
    </w:p>
    <w:p w14:paraId="381B698C" w14:textId="6FBC0D57" w:rsidR="00DB76AD" w:rsidRPr="00476548" w:rsidRDefault="003A73BA" w:rsidP="00476548">
      <w:pPr>
        <w:bidi/>
        <w:spacing w:after="0" w:line="240" w:lineRule="auto"/>
        <w:rPr>
          <w:rFonts w:asciiTheme="majorHAnsi" w:hAnsiTheme="majorHAnsi" w:cstheme="majorHAnsi"/>
          <w:b/>
          <w:bCs/>
          <w:color w:val="943634" w:themeColor="accent2" w:themeShade="BF"/>
          <w:sz w:val="24"/>
          <w:szCs w:val="24"/>
          <w:rtl/>
        </w:rPr>
      </w:pPr>
      <w:r w:rsidRPr="00476548">
        <w:rPr>
          <w:rFonts w:asciiTheme="majorHAnsi" w:hAnsiTheme="majorHAnsi" w:cstheme="majorHAnsi" w:hint="cs"/>
          <w:b/>
          <w:bCs/>
          <w:color w:val="943634" w:themeColor="accent2" w:themeShade="BF"/>
          <w:sz w:val="24"/>
          <w:szCs w:val="24"/>
          <w:rtl/>
        </w:rPr>
        <w:t>التحليل المالي</w:t>
      </w:r>
      <w:r w:rsidR="00012572" w:rsidRPr="00476548">
        <w:rPr>
          <w:rFonts w:asciiTheme="majorHAnsi" w:hAnsiTheme="majorHAnsi" w:cstheme="majorHAnsi"/>
          <w:b/>
          <w:bCs/>
          <w:color w:val="943634" w:themeColor="accent2" w:themeShade="BF"/>
          <w:sz w:val="24"/>
          <w:szCs w:val="24"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92"/>
        <w:gridCol w:w="2700"/>
        <w:gridCol w:w="2430"/>
        <w:gridCol w:w="2334"/>
      </w:tblGrid>
      <w:tr w:rsidR="00DB76AD" w:rsidRPr="009F2972" w14:paraId="16F0E491" w14:textId="77777777" w:rsidTr="001D07FB">
        <w:tc>
          <w:tcPr>
            <w:tcW w:w="1431" w:type="pct"/>
            <w:shd w:val="clear" w:color="auto" w:fill="4BACC6" w:themeFill="accent5"/>
          </w:tcPr>
          <w:p w14:paraId="0EACE41F" w14:textId="186F5779" w:rsidR="00DB76AD" w:rsidRPr="003A73BA" w:rsidRDefault="003A73BA" w:rsidP="008F3968">
            <w:pPr>
              <w:bidi/>
              <w:spacing w:line="276" w:lineRule="auto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 w:hint="cs"/>
                <w:b/>
                <w:bCs/>
                <w:sz w:val="24"/>
                <w:szCs w:val="24"/>
                <w:rtl/>
              </w:rPr>
              <w:t>اسم الشركة</w:t>
            </w:r>
          </w:p>
        </w:tc>
        <w:tc>
          <w:tcPr>
            <w:tcW w:w="1291" w:type="pct"/>
            <w:shd w:val="clear" w:color="auto" w:fill="4BACC6" w:themeFill="accent5"/>
          </w:tcPr>
          <w:p w14:paraId="19B83EF3" w14:textId="30D1F487" w:rsidR="00DB76AD" w:rsidRPr="003A73BA" w:rsidRDefault="003A73BA" w:rsidP="008F3968">
            <w:pPr>
              <w:bidi/>
              <w:spacing w:line="276" w:lineRule="auto"/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</w:pPr>
            <w:r w:rsidRPr="003A73BA">
              <w:rPr>
                <w:rFonts w:asciiTheme="majorHAnsi" w:hAnsiTheme="majorHAnsi" w:cs="Times New Roman" w:hint="cs"/>
                <w:b/>
                <w:bCs/>
                <w:sz w:val="24"/>
                <w:szCs w:val="24"/>
                <w:rtl/>
              </w:rPr>
              <w:t>تقييم السعر</w:t>
            </w:r>
          </w:p>
        </w:tc>
        <w:tc>
          <w:tcPr>
            <w:tcW w:w="1162" w:type="pct"/>
            <w:shd w:val="clear" w:color="auto" w:fill="4BACC6" w:themeFill="accent5"/>
          </w:tcPr>
          <w:p w14:paraId="4C53A0E8" w14:textId="5D0A5777" w:rsidR="00DB76AD" w:rsidRPr="003A73BA" w:rsidRDefault="003A73BA" w:rsidP="008F3968">
            <w:pPr>
              <w:bidi/>
              <w:spacing w:line="276" w:lineRule="auto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 w:hint="cs"/>
                <w:b/>
                <w:bCs/>
                <w:sz w:val="24"/>
                <w:szCs w:val="24"/>
                <w:rtl/>
              </w:rPr>
              <w:t>تصنيف الأسعار</w:t>
            </w:r>
          </w:p>
        </w:tc>
        <w:tc>
          <w:tcPr>
            <w:tcW w:w="1116" w:type="pct"/>
            <w:shd w:val="clear" w:color="auto" w:fill="4BACC6" w:themeFill="accent5"/>
          </w:tcPr>
          <w:p w14:paraId="3F50B9B3" w14:textId="31EAEE47" w:rsidR="00DB76AD" w:rsidRPr="003A73BA" w:rsidRDefault="003A73BA" w:rsidP="008F3968">
            <w:pPr>
              <w:bidi/>
              <w:spacing w:line="276" w:lineRule="auto"/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</w:pPr>
            <w:r w:rsidRPr="003A73BA">
              <w:rPr>
                <w:rFonts w:asciiTheme="majorHAnsi" w:hAnsiTheme="majorHAnsi" w:cs="Times New Roman" w:hint="cs"/>
                <w:b/>
                <w:bCs/>
                <w:sz w:val="24"/>
                <w:szCs w:val="24"/>
                <w:rtl/>
              </w:rPr>
              <w:t>السعر الإجمالي</w:t>
            </w:r>
          </w:p>
        </w:tc>
      </w:tr>
      <w:tr w:rsidR="00075818" w:rsidRPr="009F2972" w14:paraId="1181802A" w14:textId="77777777" w:rsidTr="003A73BA">
        <w:tc>
          <w:tcPr>
            <w:tcW w:w="1431" w:type="pct"/>
          </w:tcPr>
          <w:p w14:paraId="327D4EAA" w14:textId="4CB51D71" w:rsidR="00075818" w:rsidRPr="009F2972" w:rsidRDefault="00075818" w:rsidP="008F3968">
            <w:pPr>
              <w:bidi/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291" w:type="pct"/>
          </w:tcPr>
          <w:p w14:paraId="0C3FAE3F" w14:textId="05E56735" w:rsidR="00075818" w:rsidRPr="009F2972" w:rsidRDefault="00075818" w:rsidP="008F3968">
            <w:pPr>
              <w:bidi/>
              <w:spacing w:line="276" w:lineRule="auto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1162" w:type="pct"/>
          </w:tcPr>
          <w:p w14:paraId="020C5C3D" w14:textId="34DC6397" w:rsidR="00075818" w:rsidRPr="009F2972" w:rsidRDefault="00075818" w:rsidP="008F3968">
            <w:pPr>
              <w:bidi/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116" w:type="pct"/>
          </w:tcPr>
          <w:p w14:paraId="2F3B503A" w14:textId="6D3567CF" w:rsidR="00075818" w:rsidRPr="009F2972" w:rsidRDefault="00075818" w:rsidP="008F3968">
            <w:pPr>
              <w:bidi/>
              <w:spacing w:line="276" w:lineRule="auto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</w:tc>
      </w:tr>
      <w:tr w:rsidR="003A73BA" w:rsidRPr="009F2972" w14:paraId="2AAC78E5" w14:textId="77777777" w:rsidTr="003A73BA">
        <w:tc>
          <w:tcPr>
            <w:tcW w:w="1431" w:type="pct"/>
          </w:tcPr>
          <w:p w14:paraId="45BF8CE0" w14:textId="77777777" w:rsidR="003A73BA" w:rsidRPr="009F2972" w:rsidRDefault="003A73BA" w:rsidP="008F3968">
            <w:pPr>
              <w:bidi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291" w:type="pct"/>
          </w:tcPr>
          <w:p w14:paraId="608C47A9" w14:textId="77777777" w:rsidR="003A73BA" w:rsidRPr="009F2972" w:rsidRDefault="003A73BA" w:rsidP="008F3968">
            <w:pPr>
              <w:bidi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1162" w:type="pct"/>
          </w:tcPr>
          <w:p w14:paraId="00A619E1" w14:textId="77777777" w:rsidR="003A73BA" w:rsidRPr="009F2972" w:rsidRDefault="003A73BA" w:rsidP="008F3968">
            <w:pPr>
              <w:bidi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116" w:type="pct"/>
          </w:tcPr>
          <w:p w14:paraId="7F3B8D66" w14:textId="77777777" w:rsidR="003A73BA" w:rsidRPr="009F2972" w:rsidRDefault="003A73BA" w:rsidP="008F3968">
            <w:pPr>
              <w:bidi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</w:tc>
      </w:tr>
      <w:tr w:rsidR="003A73BA" w:rsidRPr="009F2972" w14:paraId="7023581F" w14:textId="77777777" w:rsidTr="003A73BA">
        <w:tc>
          <w:tcPr>
            <w:tcW w:w="1431" w:type="pct"/>
          </w:tcPr>
          <w:p w14:paraId="7C67E7A0" w14:textId="77777777" w:rsidR="003A73BA" w:rsidRPr="009F2972" w:rsidRDefault="003A73BA" w:rsidP="008F3968">
            <w:pPr>
              <w:bidi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291" w:type="pct"/>
          </w:tcPr>
          <w:p w14:paraId="392DCCFA" w14:textId="77777777" w:rsidR="003A73BA" w:rsidRPr="009F2972" w:rsidRDefault="003A73BA" w:rsidP="008F3968">
            <w:pPr>
              <w:bidi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1162" w:type="pct"/>
          </w:tcPr>
          <w:p w14:paraId="2D1D635F" w14:textId="77777777" w:rsidR="003A73BA" w:rsidRPr="009F2972" w:rsidRDefault="003A73BA" w:rsidP="008F3968">
            <w:pPr>
              <w:bidi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116" w:type="pct"/>
          </w:tcPr>
          <w:p w14:paraId="5B79F11A" w14:textId="77777777" w:rsidR="003A73BA" w:rsidRPr="009F2972" w:rsidRDefault="003A73BA" w:rsidP="008F3968">
            <w:pPr>
              <w:bidi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</w:tc>
      </w:tr>
    </w:tbl>
    <w:p w14:paraId="200D0026" w14:textId="1AF5D2C2" w:rsidR="00282B13" w:rsidRPr="00476548" w:rsidRDefault="003A73BA" w:rsidP="00476548">
      <w:pPr>
        <w:bidi/>
        <w:spacing w:after="0" w:line="240" w:lineRule="auto"/>
        <w:rPr>
          <w:rFonts w:asciiTheme="majorHAnsi" w:hAnsiTheme="majorHAnsi" w:cstheme="majorHAnsi"/>
          <w:b/>
          <w:bCs/>
          <w:color w:val="943634" w:themeColor="accent2" w:themeShade="BF"/>
          <w:sz w:val="24"/>
          <w:szCs w:val="24"/>
        </w:rPr>
      </w:pPr>
      <w:r w:rsidRPr="00476548">
        <w:rPr>
          <w:rFonts w:asciiTheme="majorHAnsi" w:hAnsiTheme="majorHAnsi" w:cstheme="majorHAnsi" w:hint="cs"/>
          <w:b/>
          <w:bCs/>
          <w:color w:val="943634" w:themeColor="accent2" w:themeShade="BF"/>
          <w:sz w:val="24"/>
          <w:szCs w:val="24"/>
          <w:rtl/>
        </w:rPr>
        <w:t>التوصيات:</w:t>
      </w:r>
    </w:p>
    <w:p w14:paraId="4001554A" w14:textId="1E1C96F3" w:rsidR="00012572" w:rsidRDefault="00012572" w:rsidP="00DF0375">
      <w:pPr>
        <w:pStyle w:val="Heading2"/>
        <w:bidi/>
        <w:rPr>
          <w:rFonts w:cs="Times New Roman"/>
          <w:sz w:val="28"/>
          <w:szCs w:val="28"/>
          <w:rtl/>
        </w:rPr>
      </w:pPr>
    </w:p>
    <w:p w14:paraId="49D7BCB9" w14:textId="77777777" w:rsidR="00476548" w:rsidRPr="00476548" w:rsidRDefault="00476548" w:rsidP="00476548">
      <w:pPr>
        <w:bidi/>
      </w:pPr>
    </w:p>
    <w:p w14:paraId="05676456" w14:textId="77777777" w:rsidR="00CD6EE8" w:rsidRDefault="00CD6EE8" w:rsidP="00CD6EE8">
      <w:pPr>
        <w:pStyle w:val="NoSpacing"/>
        <w:bidi/>
        <w:rPr>
          <w:rtl/>
        </w:rPr>
      </w:pPr>
    </w:p>
    <w:p w14:paraId="6A80F1FC" w14:textId="60B7BB07" w:rsidR="00282B13" w:rsidRPr="00476548" w:rsidRDefault="003A73BA" w:rsidP="00476548">
      <w:pPr>
        <w:bidi/>
        <w:spacing w:after="0" w:line="240" w:lineRule="auto"/>
        <w:rPr>
          <w:rFonts w:asciiTheme="majorHAnsi" w:hAnsiTheme="majorHAnsi" w:cstheme="majorHAnsi"/>
          <w:b/>
          <w:bCs/>
          <w:color w:val="943634" w:themeColor="accent2" w:themeShade="BF"/>
          <w:sz w:val="24"/>
          <w:szCs w:val="24"/>
        </w:rPr>
      </w:pPr>
      <w:r w:rsidRPr="00476548">
        <w:rPr>
          <w:rFonts w:asciiTheme="majorHAnsi" w:hAnsiTheme="majorHAnsi" w:cstheme="majorHAnsi" w:hint="cs"/>
          <w:b/>
          <w:bCs/>
          <w:color w:val="943634" w:themeColor="accent2" w:themeShade="BF"/>
          <w:sz w:val="24"/>
          <w:szCs w:val="24"/>
          <w:rtl/>
        </w:rPr>
        <w:t>توقيع اللجنة</w:t>
      </w:r>
      <w:r w:rsidR="008112D5" w:rsidRPr="00476548">
        <w:rPr>
          <w:rFonts w:asciiTheme="majorHAnsi" w:hAnsiTheme="majorHAnsi" w:cstheme="majorHAnsi"/>
          <w:b/>
          <w:bCs/>
          <w:color w:val="943634" w:themeColor="accent2" w:themeShade="BF"/>
          <w:sz w:val="24"/>
          <w:szCs w:val="24"/>
        </w:rPr>
        <w:t>:</w:t>
      </w:r>
    </w:p>
    <w:p w14:paraId="6FD039F8" w14:textId="77777777" w:rsidR="00282B13" w:rsidRPr="003F67CD" w:rsidRDefault="008112D5" w:rsidP="009F2972">
      <w:pPr>
        <w:bidi/>
        <w:rPr>
          <w:rFonts w:asciiTheme="majorHAnsi" w:hAnsiTheme="majorHAnsi" w:cstheme="majorHAnsi"/>
          <w:b/>
          <w:bCs/>
          <w:sz w:val="24"/>
          <w:szCs w:val="24"/>
        </w:rPr>
      </w:pPr>
      <w:r w:rsidRPr="003F67CD">
        <w:rPr>
          <w:rFonts w:asciiTheme="majorHAnsi" w:hAnsiTheme="majorHAnsi" w:cstheme="majorHAnsi"/>
          <w:b/>
          <w:bCs/>
          <w:sz w:val="24"/>
          <w:szCs w:val="24"/>
        </w:rPr>
        <w:t>________________________________________</w:t>
      </w:r>
    </w:p>
    <w:p w14:paraId="224CCEBD" w14:textId="77777777" w:rsidR="00282B13" w:rsidRPr="003F67CD" w:rsidRDefault="008112D5" w:rsidP="00CD6EE8">
      <w:pPr>
        <w:bidi/>
        <w:rPr>
          <w:rFonts w:asciiTheme="majorHAnsi" w:hAnsiTheme="majorHAnsi" w:cstheme="majorHAnsi"/>
          <w:b/>
          <w:bCs/>
          <w:sz w:val="24"/>
          <w:szCs w:val="24"/>
        </w:rPr>
      </w:pPr>
      <w:r w:rsidRPr="00476548">
        <w:rPr>
          <w:rFonts w:asciiTheme="majorHAnsi" w:hAnsiTheme="majorHAnsi" w:cstheme="majorHAnsi"/>
          <w:b/>
          <w:bCs/>
          <w:color w:val="943634" w:themeColor="accent2" w:themeShade="BF"/>
          <w:sz w:val="24"/>
          <w:szCs w:val="24"/>
          <w:rtl/>
        </w:rPr>
        <w:t>التاريخ</w:t>
      </w:r>
      <w:r w:rsidR="00CD6EE8" w:rsidRPr="00476548">
        <w:rPr>
          <w:rFonts w:asciiTheme="majorHAnsi" w:hAnsiTheme="majorHAnsi" w:cstheme="majorHAnsi" w:hint="cs"/>
          <w:b/>
          <w:bCs/>
          <w:color w:val="943634" w:themeColor="accent2" w:themeShade="BF"/>
          <w:sz w:val="24"/>
          <w:szCs w:val="24"/>
          <w:rtl/>
        </w:rPr>
        <w:t>:</w:t>
      </w:r>
      <w:r w:rsidR="00CD6EE8" w:rsidRPr="003F67CD">
        <w:rPr>
          <w:rFonts w:asciiTheme="majorHAnsi" w:hAnsiTheme="majorHAnsi" w:cstheme="majorHAnsi" w:hint="cs"/>
          <w:b/>
          <w:bCs/>
          <w:sz w:val="24"/>
          <w:szCs w:val="24"/>
          <w:rtl/>
        </w:rPr>
        <w:t xml:space="preserve"> </w:t>
      </w:r>
      <w:r w:rsidR="009F2972" w:rsidRPr="003F67C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3F67CD">
        <w:rPr>
          <w:rFonts w:asciiTheme="majorHAnsi" w:hAnsiTheme="majorHAnsi" w:cstheme="majorHAnsi"/>
          <w:b/>
          <w:bCs/>
          <w:sz w:val="24"/>
          <w:szCs w:val="24"/>
        </w:rPr>
        <w:t>_</w:t>
      </w:r>
      <w:r w:rsidR="00CD6EE8" w:rsidRPr="003F67CD">
        <w:rPr>
          <w:rFonts w:asciiTheme="majorHAnsi" w:hAnsiTheme="majorHAnsi" w:cstheme="majorHAnsi"/>
          <w:b/>
          <w:bCs/>
          <w:sz w:val="24"/>
          <w:szCs w:val="24"/>
        </w:rPr>
        <w:t>___</w:t>
      </w:r>
      <w:r w:rsidRPr="003F67CD">
        <w:rPr>
          <w:rFonts w:asciiTheme="majorHAnsi" w:hAnsiTheme="majorHAnsi" w:cstheme="majorHAnsi"/>
          <w:b/>
          <w:bCs/>
          <w:sz w:val="24"/>
          <w:szCs w:val="24"/>
        </w:rPr>
        <w:t>__</w:t>
      </w:r>
      <w:r w:rsidR="009F2972" w:rsidRPr="003F67C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3F67CD">
        <w:rPr>
          <w:rFonts w:asciiTheme="majorHAnsi" w:hAnsiTheme="majorHAnsi" w:cstheme="majorHAnsi"/>
          <w:b/>
          <w:bCs/>
          <w:sz w:val="24"/>
          <w:szCs w:val="24"/>
        </w:rPr>
        <w:t>/</w:t>
      </w:r>
      <w:r w:rsidR="009F2972" w:rsidRPr="003F67C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3F67CD">
        <w:rPr>
          <w:rFonts w:asciiTheme="majorHAnsi" w:hAnsiTheme="majorHAnsi" w:cstheme="majorHAnsi"/>
          <w:b/>
          <w:bCs/>
          <w:sz w:val="24"/>
          <w:szCs w:val="24"/>
        </w:rPr>
        <w:t>____</w:t>
      </w:r>
      <w:r w:rsidR="009F2972" w:rsidRPr="003F67C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3F67CD">
        <w:rPr>
          <w:rFonts w:asciiTheme="majorHAnsi" w:hAnsiTheme="majorHAnsi" w:cstheme="majorHAnsi"/>
          <w:b/>
          <w:bCs/>
          <w:sz w:val="24"/>
          <w:szCs w:val="24"/>
        </w:rPr>
        <w:t>/</w:t>
      </w:r>
      <w:r w:rsidR="009F2972" w:rsidRPr="003F67C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3F67CD">
        <w:rPr>
          <w:rFonts w:asciiTheme="majorHAnsi" w:hAnsiTheme="majorHAnsi" w:cstheme="majorHAnsi"/>
          <w:b/>
          <w:bCs/>
          <w:sz w:val="24"/>
          <w:szCs w:val="24"/>
        </w:rPr>
        <w:t>____</w:t>
      </w:r>
    </w:p>
    <w:sectPr w:rsidR="00282B13" w:rsidRPr="003F67CD" w:rsidSect="008112D5">
      <w:headerReference w:type="default" r:id="rId11"/>
      <w:pgSz w:w="11906" w:h="16838" w:code="9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C3F9D" w14:textId="77777777" w:rsidR="00F9106E" w:rsidRDefault="00F9106E" w:rsidP="009F2972">
      <w:pPr>
        <w:spacing w:after="0" w:line="240" w:lineRule="auto"/>
      </w:pPr>
      <w:r>
        <w:separator/>
      </w:r>
    </w:p>
  </w:endnote>
  <w:endnote w:type="continuationSeparator" w:id="0">
    <w:p w14:paraId="407242D7" w14:textId="77777777" w:rsidR="00F9106E" w:rsidRDefault="00F9106E" w:rsidP="009F2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EA72" w14:textId="77777777" w:rsidR="00F9106E" w:rsidRDefault="00F9106E" w:rsidP="009F2972">
      <w:pPr>
        <w:spacing w:after="0" w:line="240" w:lineRule="auto"/>
      </w:pPr>
      <w:r>
        <w:separator/>
      </w:r>
    </w:p>
  </w:footnote>
  <w:footnote w:type="continuationSeparator" w:id="0">
    <w:p w14:paraId="1C90CA84" w14:textId="77777777" w:rsidR="00F9106E" w:rsidRDefault="00F9106E" w:rsidP="009F2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0"/>
      <w:gridCol w:w="2226"/>
    </w:tblGrid>
    <w:tr w:rsidR="00656C0E" w:rsidRPr="00A9653C" w14:paraId="1EF9FEFA" w14:textId="77777777" w:rsidTr="00656C0E">
      <w:trPr>
        <w:jc w:val="center"/>
      </w:trPr>
      <w:tc>
        <w:tcPr>
          <w:tcW w:w="3937" w:type="pct"/>
          <w:vAlign w:val="center"/>
        </w:tcPr>
        <w:p w14:paraId="0CEB4EBD" w14:textId="77777777" w:rsidR="00656C0E" w:rsidRPr="00FD0574" w:rsidRDefault="00656C0E" w:rsidP="001431EB">
          <w:pPr>
            <w:bidi/>
            <w:rPr>
              <w:rFonts w:asciiTheme="majorHAnsi" w:hAnsiTheme="majorHAnsi" w:cs="Arial"/>
              <w:b/>
              <w:bCs/>
              <w:sz w:val="36"/>
              <w:szCs w:val="36"/>
              <w:rtl/>
            </w:rPr>
          </w:pPr>
          <w:r>
            <w:rPr>
              <w:rFonts w:asciiTheme="majorHAnsi" w:hAnsiTheme="majorHAnsi" w:cs="Times New Roman" w:hint="cs"/>
              <w:b/>
              <w:bCs/>
              <w:sz w:val="32"/>
              <w:szCs w:val="32"/>
              <w:rtl/>
              <w:lang w:bidi="ar-JO"/>
            </w:rPr>
            <w:t>نموذج تفريغ عروض</w:t>
          </w:r>
          <w:r>
            <w:rPr>
              <w:rFonts w:asciiTheme="majorHAnsi" w:hAnsiTheme="majorHAnsi" w:cs="Arial"/>
              <w:b/>
              <w:bCs/>
              <w:sz w:val="32"/>
              <w:szCs w:val="32"/>
              <w:lang w:bidi="ar-JO"/>
            </w:rPr>
            <w:t xml:space="preserve"> </w:t>
          </w:r>
          <w:r>
            <w:rPr>
              <w:rFonts w:asciiTheme="majorHAnsi" w:hAnsiTheme="majorHAnsi" w:cs="Arial" w:hint="cs"/>
              <w:b/>
              <w:bCs/>
              <w:sz w:val="32"/>
              <w:szCs w:val="32"/>
              <w:rtl/>
              <w:lang w:bidi="ar-JO"/>
            </w:rPr>
            <w:t>أسعار الشركات ودراستها</w:t>
          </w:r>
        </w:p>
      </w:tc>
      <w:tc>
        <w:tcPr>
          <w:tcW w:w="1063" w:type="pct"/>
          <w:vAlign w:val="center"/>
        </w:tcPr>
        <w:p w14:paraId="3A385AA3" w14:textId="77777777" w:rsidR="00656C0E" w:rsidRPr="00A9653C" w:rsidRDefault="00656C0E" w:rsidP="009F2972">
          <w:pPr>
            <w:bidi/>
            <w:spacing w:after="100"/>
            <w:jc w:val="center"/>
            <w:rPr>
              <w:rFonts w:asciiTheme="majorBidi" w:hAnsiTheme="majorBidi" w:cs="Simplified Arabic"/>
              <w:b/>
              <w:bCs/>
              <w:sz w:val="32"/>
              <w:szCs w:val="32"/>
              <w:rtl/>
              <w:lang w:bidi="ar-JO"/>
            </w:rPr>
          </w:pPr>
          <w:r>
            <w:rPr>
              <w:rFonts w:asciiTheme="majorBidi" w:hAnsiTheme="majorBidi" w:cs="Simplified Arabic"/>
              <w:b/>
              <w:bCs/>
              <w:noProof/>
              <w:sz w:val="32"/>
              <w:szCs w:val="32"/>
              <w:rtl/>
            </w:rPr>
            <w:drawing>
              <wp:inline distT="0" distB="0" distL="0" distR="0" wp14:anchorId="01FFBB48" wp14:editId="4AC07493">
                <wp:extent cx="1274884" cy="552450"/>
                <wp:effectExtent l="0" t="0" r="1905" b="0"/>
                <wp:docPr id="26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Nafe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3928" cy="5693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7B7758A" w14:textId="77777777" w:rsidR="009F2972" w:rsidRDefault="009F29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3976874">
    <w:abstractNumId w:val="8"/>
  </w:num>
  <w:num w:numId="2" w16cid:durableId="380831029">
    <w:abstractNumId w:val="6"/>
  </w:num>
  <w:num w:numId="3" w16cid:durableId="1061100132">
    <w:abstractNumId w:val="5"/>
  </w:num>
  <w:num w:numId="4" w16cid:durableId="1065033245">
    <w:abstractNumId w:val="4"/>
  </w:num>
  <w:num w:numId="5" w16cid:durableId="907960909">
    <w:abstractNumId w:val="7"/>
  </w:num>
  <w:num w:numId="6" w16cid:durableId="961612137">
    <w:abstractNumId w:val="3"/>
  </w:num>
  <w:num w:numId="7" w16cid:durableId="741365756">
    <w:abstractNumId w:val="2"/>
  </w:num>
  <w:num w:numId="8" w16cid:durableId="1451898579">
    <w:abstractNumId w:val="1"/>
  </w:num>
  <w:num w:numId="9" w16cid:durableId="96535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2572"/>
    <w:rsid w:val="0001368E"/>
    <w:rsid w:val="00034616"/>
    <w:rsid w:val="0006063C"/>
    <w:rsid w:val="00075818"/>
    <w:rsid w:val="001431EB"/>
    <w:rsid w:val="0015074B"/>
    <w:rsid w:val="001D07FB"/>
    <w:rsid w:val="001E5D2B"/>
    <w:rsid w:val="00226924"/>
    <w:rsid w:val="002363D5"/>
    <w:rsid w:val="00282B13"/>
    <w:rsid w:val="0029639D"/>
    <w:rsid w:val="00297B32"/>
    <w:rsid w:val="002D5286"/>
    <w:rsid w:val="00326F90"/>
    <w:rsid w:val="00385E9B"/>
    <w:rsid w:val="003A73BA"/>
    <w:rsid w:val="003F67CD"/>
    <w:rsid w:val="004130CB"/>
    <w:rsid w:val="00476548"/>
    <w:rsid w:val="00656C0E"/>
    <w:rsid w:val="00737BAB"/>
    <w:rsid w:val="0079647D"/>
    <w:rsid w:val="008112D5"/>
    <w:rsid w:val="008435EB"/>
    <w:rsid w:val="008641FF"/>
    <w:rsid w:val="008F3968"/>
    <w:rsid w:val="00961A83"/>
    <w:rsid w:val="009F2972"/>
    <w:rsid w:val="00A146C7"/>
    <w:rsid w:val="00AA1D8D"/>
    <w:rsid w:val="00AD06CF"/>
    <w:rsid w:val="00B47730"/>
    <w:rsid w:val="00C33D64"/>
    <w:rsid w:val="00CB0664"/>
    <w:rsid w:val="00CD6EE8"/>
    <w:rsid w:val="00DB76AD"/>
    <w:rsid w:val="00DE2A17"/>
    <w:rsid w:val="00DF0375"/>
    <w:rsid w:val="00EC78B2"/>
    <w:rsid w:val="00F10DDD"/>
    <w:rsid w:val="00F90E32"/>
    <w:rsid w:val="00F9106E"/>
    <w:rsid w:val="00FC693F"/>
    <w:rsid w:val="00FD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23617B"/>
  <w14:defaultImageDpi w14:val="300"/>
  <w15:docId w15:val="{20D06173-E93A-4D18-89BA-566657CD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F2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9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e658bc-1021-460b-96b0-892adecd14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C749CB0C862419B8DB29CC09D7F52" ma:contentTypeVersion="12" ma:contentTypeDescription="Create a new document." ma:contentTypeScope="" ma:versionID="373676f883c7eead5de24db5d1b48b8c">
  <xsd:schema xmlns:xsd="http://www.w3.org/2001/XMLSchema" xmlns:xs="http://www.w3.org/2001/XMLSchema" xmlns:p="http://schemas.microsoft.com/office/2006/metadata/properties" xmlns:ns3="d8e658bc-1021-460b-96b0-892adecd1439" targetNamespace="http://schemas.microsoft.com/office/2006/metadata/properties" ma:root="true" ma:fieldsID="d3087f22170fbad0412b2a15001611af" ns3:_="">
    <xsd:import namespace="d8e658bc-1021-460b-96b0-892adecd1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658bc-1021-460b-96b0-892adecd1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A6D0B9-B477-4F9F-962A-905535BC4878}">
  <ds:schemaRefs>
    <ds:schemaRef ds:uri="http://schemas.microsoft.com/office/2006/metadata/properties"/>
    <ds:schemaRef ds:uri="http://schemas.microsoft.com/office/infopath/2007/PartnerControls"/>
    <ds:schemaRef ds:uri="d8e658bc-1021-460b-96b0-892adecd1439"/>
  </ds:schemaRefs>
</ds:datastoreItem>
</file>

<file path=customXml/itemProps2.xml><?xml version="1.0" encoding="utf-8"?>
<ds:datastoreItem xmlns:ds="http://schemas.openxmlformats.org/officeDocument/2006/customXml" ds:itemID="{F17A2A7C-6D08-40EF-AFB7-27273A68D6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EC6F3B-D402-4B66-AC27-F744B3DEC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e658bc-1021-460b-96b0-892adecd1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A78BAA-42D7-41E9-A4ED-3C79E7E08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Yazeed Sabag</cp:lastModifiedBy>
  <cp:revision>4</cp:revision>
  <cp:lastPrinted>2025-05-31T10:15:00Z</cp:lastPrinted>
  <dcterms:created xsi:type="dcterms:W3CDTF">2025-07-01T05:46:00Z</dcterms:created>
  <dcterms:modified xsi:type="dcterms:W3CDTF">2025-08-19T08:07:00Z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0x01010053EC749CB0C862419B8DB29CC09D7F52</vt:lpwstr>
  </property>
</Properties>
</file>